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94" w:rsidRPr="00C91AFA" w:rsidRDefault="007E5894">
      <w:pPr>
        <w:rPr>
          <w:rFonts w:asciiTheme="majorHAnsi" w:hAnsiTheme="majorHAnsi" w:cstheme="majorHAnsi"/>
        </w:rPr>
      </w:pPr>
    </w:p>
    <w:p w:rsidR="007E5894" w:rsidRPr="00C91AFA" w:rsidRDefault="007E5894">
      <w:pPr>
        <w:rPr>
          <w:rFonts w:asciiTheme="majorHAnsi" w:hAnsiTheme="majorHAnsi" w:cstheme="majorHAnsi"/>
        </w:rPr>
      </w:pPr>
    </w:p>
    <w:p w:rsidR="007E5894" w:rsidRPr="00C91AFA" w:rsidRDefault="007E5894">
      <w:pPr>
        <w:rPr>
          <w:rFonts w:asciiTheme="majorHAnsi" w:hAnsiTheme="majorHAnsi" w:cstheme="majorHAnsi"/>
        </w:rPr>
      </w:pPr>
    </w:p>
    <w:p w:rsidR="007E5894" w:rsidRPr="00C91AFA" w:rsidRDefault="002D3A28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>PROCES VERBAL DE SELECȚIE</w:t>
      </w:r>
    </w:p>
    <w:p w:rsidR="007E5894" w:rsidRPr="00C91AFA" w:rsidRDefault="002D3A28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>Cu studenții care vor beneficia de locuri în taberele studențești și studenții din listele de rezervă</w:t>
      </w:r>
    </w:p>
    <w:p w:rsidR="007E5894" w:rsidRPr="00C91AFA" w:rsidRDefault="007E5894">
      <w:pPr>
        <w:rPr>
          <w:rFonts w:asciiTheme="majorHAnsi" w:eastAsia="Times New Roman" w:hAnsiTheme="majorHAnsi" w:cstheme="majorHAnsi"/>
        </w:rPr>
      </w:pPr>
    </w:p>
    <w:p w:rsidR="007E5894" w:rsidRPr="00C91AFA" w:rsidRDefault="007E5894">
      <w:pPr>
        <w:rPr>
          <w:rFonts w:asciiTheme="majorHAnsi" w:eastAsia="Times New Roman" w:hAnsiTheme="majorHAnsi" w:cstheme="majorHAnsi"/>
        </w:rPr>
      </w:pPr>
    </w:p>
    <w:p w:rsidR="007E5894" w:rsidRPr="00C91AFA" w:rsidRDefault="007E5894">
      <w:pPr>
        <w:rPr>
          <w:rFonts w:asciiTheme="majorHAnsi" w:eastAsia="Times New Roman" w:hAnsiTheme="majorHAnsi" w:cstheme="majorHAnsi"/>
        </w:rPr>
      </w:pPr>
    </w:p>
    <w:p w:rsidR="007E5894" w:rsidRPr="00C91AFA" w:rsidRDefault="002D3A28">
      <w:pPr>
        <w:ind w:firstLine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Încheiat azi, </w:t>
      </w: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>17</w:t>
      </w: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iu</w:t>
      </w: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>ni</w:t>
      </w: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>e 202</w:t>
      </w:r>
      <w:r w:rsidRPr="00C91AFA">
        <w:rPr>
          <w:rFonts w:asciiTheme="majorHAnsi" w:eastAsia="Times New Roman" w:hAnsiTheme="majorHAnsi" w:cstheme="majorHAnsi"/>
          <w:b/>
          <w:bCs/>
          <w:sz w:val="24"/>
          <w:szCs w:val="24"/>
        </w:rPr>
        <w:t>6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, cu ocazia întrunirii Comisiei de selecție a studenților beneficiari de locuri 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în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taberele studențești de vară din Facultatea de Automatică și Calculatoare, UTCN.</w:t>
      </w:r>
    </w:p>
    <w:p w:rsidR="007E5894" w:rsidRPr="00C91AFA" w:rsidRDefault="002D3A28">
      <w:pPr>
        <w:ind w:firstLine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Cele 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19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locuri repartizate Facultății de Automatică și Calculatoare, au fost distribuite conform Metodologiei Mi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nisterului Muncii, Familiei, Tineretului și Solidarității Soci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ale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pe categorii (Art. 5(1)).</w:t>
      </w:r>
    </w:p>
    <w:p w:rsidR="007E5894" w:rsidRPr="00C91AFA" w:rsidRDefault="002D3A28">
      <w:pPr>
        <w:ind w:firstLine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Au fost înregistrate 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53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de cereri de solicitare a unui loc de tabără, din care comisia a validat 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53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.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7E5894" w:rsidRPr="00C91AFA" w:rsidRDefault="002D3A28">
      <w:pPr>
        <w:ind w:firstLine="7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Atașată este 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l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ista cu studenții care vor beneficia de locuri în taberele studențești și 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l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ista de rezerv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ă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7E5894" w:rsidRDefault="007E5894">
      <w:pPr>
        <w:ind w:firstLine="720"/>
        <w:jc w:val="both"/>
        <w:rPr>
          <w:rFonts w:asciiTheme="majorHAnsi" w:hAnsiTheme="majorHAnsi" w:cstheme="majorHAnsi"/>
          <w:sz w:val="24"/>
          <w:szCs w:val="24"/>
        </w:rPr>
      </w:pPr>
    </w:p>
    <w:p w:rsidR="00C91AFA" w:rsidRDefault="00C91AFA">
      <w:pPr>
        <w:ind w:firstLine="720"/>
        <w:jc w:val="both"/>
        <w:rPr>
          <w:rFonts w:asciiTheme="majorHAnsi" w:hAnsiTheme="majorHAnsi" w:cstheme="majorHAnsi"/>
          <w:sz w:val="24"/>
          <w:szCs w:val="24"/>
        </w:rPr>
      </w:pPr>
    </w:p>
    <w:p w:rsidR="00C91AFA" w:rsidRPr="00C91AFA" w:rsidRDefault="00C91AFA">
      <w:pPr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7E5894" w:rsidRPr="00C91AFA" w:rsidRDefault="002D3A28">
      <w:pPr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>Comisia de selecț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ie a studenților beneficiari de tabere studențești: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</w:p>
    <w:p w:rsidR="007E5894" w:rsidRPr="00C91AFA" w:rsidRDefault="002D3A28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>Prodecan: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  <w:r w:rsidR="00C91AFA" w:rsidRPr="00C91AFA">
        <w:rPr>
          <w:rFonts w:asciiTheme="majorHAnsi" w:eastAsia="Times New Roman" w:hAnsiTheme="majorHAnsi" w:cstheme="majorHAnsi"/>
          <w:sz w:val="24"/>
          <w:szCs w:val="24"/>
        </w:rPr>
        <w:t>prof.dr.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mat. Daniela INOAN</w:t>
      </w:r>
    </w:p>
    <w:p w:rsidR="007E5894" w:rsidRPr="00C91AFA" w:rsidRDefault="002D3A28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>Student: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Aurelia-Georgiana DUȚULESCU – anul IV Automatică</w:t>
      </w:r>
    </w:p>
    <w:p w:rsidR="007E5894" w:rsidRPr="00C91AFA" w:rsidRDefault="002D3A28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C91AFA">
        <w:rPr>
          <w:rFonts w:asciiTheme="majorHAnsi" w:eastAsia="Times New Roman" w:hAnsiTheme="majorHAnsi" w:cstheme="majorHAnsi"/>
          <w:sz w:val="24"/>
          <w:szCs w:val="24"/>
        </w:rPr>
        <w:t>Student: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  <w:r w:rsidRPr="00C91AFA">
        <w:rPr>
          <w:rFonts w:asciiTheme="majorHAnsi" w:eastAsia="Times New Roman" w:hAnsiTheme="majorHAnsi" w:cstheme="majorHAnsi"/>
          <w:sz w:val="24"/>
          <w:szCs w:val="24"/>
        </w:rPr>
        <w:tab/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Rareș TUDOSE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– anul I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>V</w:t>
      </w:r>
      <w:r w:rsidRPr="00C91AFA">
        <w:rPr>
          <w:rFonts w:asciiTheme="majorHAnsi" w:eastAsia="Times New Roman" w:hAnsiTheme="majorHAnsi" w:cstheme="majorHAnsi"/>
          <w:sz w:val="24"/>
          <w:szCs w:val="24"/>
        </w:rPr>
        <w:t xml:space="preserve"> Calculatoare </w:t>
      </w:r>
    </w:p>
    <w:p w:rsidR="007E5894" w:rsidRPr="00C91AFA" w:rsidRDefault="007E589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7E5894" w:rsidRPr="00C91AFA" w:rsidRDefault="007E5894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7E5894" w:rsidRPr="00C91AFA" w:rsidRDefault="007E5894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7E5894" w:rsidRPr="00C91AFA">
      <w:headerReference w:type="default" r:id="rId8"/>
      <w:pgSz w:w="11907" w:h="16840"/>
      <w:pgMar w:top="737" w:right="1021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A28" w:rsidRDefault="002D3A28">
      <w:pPr>
        <w:spacing w:after="0" w:line="240" w:lineRule="auto"/>
      </w:pPr>
      <w:r>
        <w:separator/>
      </w:r>
    </w:p>
  </w:endnote>
  <w:endnote w:type="continuationSeparator" w:id="0">
    <w:p w:rsidR="002D3A28" w:rsidRDefault="002D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B405B0-F1D2-4B5F-B4A1-7BE68FF10D98}"/>
    <w:embedBold r:id="rId2" w:fontKey="{C988E347-BFD0-42DD-9F29-4B3E0C4301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1CCB2E0-140F-4EAE-AED4-FD5DC6E1CC0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6C34097-BE7F-49EA-B929-A330393ED8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D2C6412-168C-416E-9E3D-B921CB77B76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A28" w:rsidRDefault="002D3A28">
      <w:pPr>
        <w:spacing w:after="0" w:line="240" w:lineRule="auto"/>
      </w:pPr>
      <w:r>
        <w:separator/>
      </w:r>
    </w:p>
  </w:footnote>
  <w:footnote w:type="continuationSeparator" w:id="0">
    <w:p w:rsidR="002D3A28" w:rsidRDefault="002D3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894" w:rsidRDefault="002D3A2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</w:t>
    </w:r>
  </w:p>
  <w:p w:rsidR="00C81000" w:rsidRPr="002C7EC4" w:rsidRDefault="002D3A28" w:rsidP="00C81000">
    <w:pPr>
      <w:pStyle w:val="Header"/>
      <w:rPr>
        <w:b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3AB6086" wp14:editId="00A2BCC4">
              <wp:simplePos x="0" y="0"/>
              <wp:positionH relativeFrom="column">
                <wp:posOffset>19052</wp:posOffset>
              </wp:positionH>
              <wp:positionV relativeFrom="paragraph">
                <wp:posOffset>76200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58960" y="3780000"/>
                        <a:ext cx="597408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19052</wp:posOffset>
              </wp:positionH>
              <wp:positionV relativeFrom="paragraph">
                <wp:posOffset>76200</wp:posOffset>
              </wp:positionV>
              <wp:extent cx="12700" cy="1270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C81000">
      <w:rPr>
        <w:noProof/>
        <w:lang w:val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5802630</wp:posOffset>
          </wp:positionH>
          <wp:positionV relativeFrom="paragraph">
            <wp:posOffset>95885</wp:posOffset>
          </wp:positionV>
          <wp:extent cx="411480" cy="907415"/>
          <wp:effectExtent l="0" t="0" r="7620" b="6985"/>
          <wp:wrapSquare wrapText="bothSides"/>
          <wp:docPr id="7" name="Picture 7" descr="fac-logomark-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c-logomark-colo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000">
      <w:rPr>
        <w:noProof/>
        <w:lang w:val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143510</wp:posOffset>
          </wp:positionV>
          <wp:extent cx="1735455" cy="80899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2" t="5263" r="4832" b="33684"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000">
      <w:rPr>
        <w:b/>
      </w:rPr>
      <w:t xml:space="preserve">                                           </w:t>
    </w:r>
    <w:r w:rsidR="00C81000" w:rsidRPr="002C7EC4">
      <w:rPr>
        <w:b/>
      </w:rPr>
      <w:tab/>
    </w:r>
    <w:r w:rsidR="00C81000" w:rsidRPr="002C7EC4">
      <w:rPr>
        <w:b/>
      </w:rPr>
      <w:tab/>
    </w:r>
    <w:r w:rsidR="00C81000" w:rsidRPr="002C7EC4">
      <w:rPr>
        <w:b/>
      </w:rPr>
      <w:tab/>
      <w:t xml:space="preserve">                           </w:t>
    </w:r>
    <w:r w:rsidR="00C81000" w:rsidRPr="002C7EC4">
      <w:rPr>
        <w:b/>
        <w:sz w:val="20"/>
        <w:szCs w:val="20"/>
      </w:rPr>
      <w:t xml:space="preserve">FACULTATEA DE AUTOMATICĂ ȘI CALCULATOARE                </w:t>
    </w:r>
  </w:p>
  <w:p w:rsidR="00C81000" w:rsidRPr="001A101D" w:rsidRDefault="00C81000" w:rsidP="00C81000">
    <w:pPr>
      <w:pStyle w:val="Header"/>
    </w:pPr>
    <w:r>
      <w:rPr>
        <w:b/>
      </w:rPr>
      <w:tab/>
      <w:t xml:space="preserve">                          </w:t>
    </w:r>
    <w:r w:rsidRPr="001A101D">
      <w:rPr>
        <w:sz w:val="20"/>
        <w:szCs w:val="20"/>
      </w:rPr>
      <w:t>Str. G. Barițiu nr 26-28, Cluj Napoca, 400027, ROMÂNIA</w:t>
    </w:r>
  </w:p>
  <w:p w:rsidR="00C81000" w:rsidRPr="001A101D" w:rsidRDefault="00C81000" w:rsidP="00C81000">
    <w:pPr>
      <w:pStyle w:val="Header"/>
    </w:pPr>
    <w:r w:rsidRPr="001A101D">
      <w:rPr>
        <w:sz w:val="20"/>
        <w:szCs w:val="20"/>
      </w:rPr>
      <w:t xml:space="preserve">                                </w:t>
    </w:r>
    <w:r w:rsidRPr="001A101D">
      <w:rPr>
        <w:sz w:val="20"/>
        <w:szCs w:val="20"/>
      </w:rPr>
      <w:tab/>
      <w:t xml:space="preserve">                </w:t>
    </w:r>
    <w:r>
      <w:rPr>
        <w:sz w:val="20"/>
        <w:szCs w:val="20"/>
      </w:rPr>
      <w:t xml:space="preserve">               </w:t>
    </w:r>
    <w:r w:rsidRPr="001A101D">
      <w:rPr>
        <w:sz w:val="20"/>
        <w:szCs w:val="20"/>
      </w:rPr>
      <w:t>Telefon +40 264 401218</w:t>
    </w:r>
  </w:p>
  <w:p w:rsidR="00C81000" w:rsidRPr="001A101D" w:rsidRDefault="00C81000" w:rsidP="00C81000">
    <w:pPr>
      <w:pStyle w:val="Header"/>
      <w:rPr>
        <w:sz w:val="20"/>
        <w:szCs w:val="20"/>
      </w:rPr>
    </w:pPr>
    <w:r w:rsidRPr="001A101D">
      <w:rPr>
        <w:sz w:val="20"/>
        <w:szCs w:val="20"/>
      </w:rPr>
      <w:t xml:space="preserve">                                         </w:t>
    </w:r>
    <w:r w:rsidRPr="001A101D">
      <w:rPr>
        <w:sz w:val="20"/>
        <w:szCs w:val="20"/>
      </w:rPr>
      <w:tab/>
      <w:t xml:space="preserve">                </w:t>
    </w:r>
    <w:r>
      <w:rPr>
        <w:sz w:val="20"/>
        <w:szCs w:val="20"/>
      </w:rPr>
      <w:t xml:space="preserve">               </w:t>
    </w:r>
    <w:r w:rsidRPr="001A101D">
      <w:rPr>
        <w:sz w:val="20"/>
        <w:szCs w:val="20"/>
      </w:rPr>
      <w:t xml:space="preserve"> https://ac.utcluj.ro/</w:t>
    </w:r>
  </w:p>
  <w:p w:rsidR="00C81000" w:rsidRPr="003A460F" w:rsidRDefault="00C81000" w:rsidP="00C81000">
    <w:pPr>
      <w:pStyle w:val="Header"/>
      <w:spacing w:line="360" w:lineRule="auto"/>
      <w:rPr>
        <w:sz w:val="20"/>
        <w:szCs w:val="20"/>
      </w:rPr>
    </w:pPr>
  </w:p>
  <w:p w:rsidR="00C81000" w:rsidRDefault="00C81000" w:rsidP="00C81000">
    <w:pPr>
      <w:pStyle w:val="Header"/>
      <w:spacing w:line="360" w:lineRule="auto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162560</wp:posOffset>
              </wp:positionV>
              <wp:extent cx="5974080" cy="0"/>
              <wp:effectExtent l="11430" t="13970" r="5715" b="508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4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1.2pt;margin-top:12.8pt;width:470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t1JQIAAEo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5894"/>
    <w:rsid w:val="002D3A28"/>
    <w:rsid w:val="007E5894"/>
    <w:rsid w:val="00C81000"/>
    <w:rsid w:val="00C9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81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000"/>
  </w:style>
  <w:style w:type="paragraph" w:styleId="Footer">
    <w:name w:val="footer"/>
    <w:basedOn w:val="Normal"/>
    <w:link w:val="FooterChar"/>
    <w:uiPriority w:val="99"/>
    <w:unhideWhenUsed/>
    <w:rsid w:val="00C81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000"/>
  </w:style>
  <w:style w:type="paragraph" w:styleId="BalloonText">
    <w:name w:val="Balloon Text"/>
    <w:basedOn w:val="Normal"/>
    <w:link w:val="BalloonTextChar"/>
    <w:uiPriority w:val="99"/>
    <w:semiHidden/>
    <w:unhideWhenUsed/>
    <w:rsid w:val="00C8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81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000"/>
  </w:style>
  <w:style w:type="paragraph" w:styleId="Footer">
    <w:name w:val="footer"/>
    <w:basedOn w:val="Normal"/>
    <w:link w:val="FooterChar"/>
    <w:uiPriority w:val="99"/>
    <w:unhideWhenUsed/>
    <w:rsid w:val="00C81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000"/>
  </w:style>
  <w:style w:type="paragraph" w:styleId="BalloonText">
    <w:name w:val="Balloon Text"/>
    <w:basedOn w:val="Normal"/>
    <w:link w:val="BalloonTextChar"/>
    <w:uiPriority w:val="99"/>
    <w:semiHidden/>
    <w:unhideWhenUsed/>
    <w:rsid w:val="00C8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b2VU3G0H5kErY/GDZMJbkj3Xw==">CgMxLjA4AHIhMUhqZjlZQUtkNnZWTGduR0p5UkxETmd6R3VsNUgwckpQ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3</cp:revision>
  <dcterms:created xsi:type="dcterms:W3CDTF">2026-06-18T08:13:00Z</dcterms:created>
  <dcterms:modified xsi:type="dcterms:W3CDTF">2026-06-18T08:14:00Z</dcterms:modified>
</cp:coreProperties>
</file>